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A589F" w14:textId="77777777" w:rsidR="00475EB7" w:rsidRPr="00475EB7" w:rsidRDefault="00475EB7" w:rsidP="00475E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36"/>
          <w:szCs w:val="36"/>
          <w:lang w:val="en-CH" w:eastAsia="en-CH"/>
          <w14:ligatures w14:val="none"/>
        </w:rPr>
      </w:pPr>
      <w:r w:rsidRPr="00475EB7">
        <w:rPr>
          <w:rFonts w:ascii="Times New Roman" w:eastAsia="Times New Roman" w:hAnsi="Times New Roman" w:cs="Times New Roman"/>
          <w:dstrike w:val="0"/>
          <w:kern w:val="0"/>
          <w:sz w:val="36"/>
          <w:szCs w:val="36"/>
          <w:lang w:val="en-CH" w:eastAsia="en-CH"/>
          <w14:ligatures w14:val="none"/>
        </w:rPr>
        <w:t>Statuto del Club Napoli Ginevra Raffaele Carrieri</w:t>
      </w:r>
    </w:p>
    <w:p w14:paraId="51B6A154" w14:textId="4ADA30EC" w:rsidR="00475EB7" w:rsidRPr="00475EB7" w:rsidRDefault="00475EB7" w:rsidP="00475EB7">
      <w:pPr>
        <w:spacing w:after="0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</w:p>
    <w:p w14:paraId="6657FDFD" w14:textId="77777777" w:rsidR="00475EB7" w:rsidRPr="00475EB7" w:rsidRDefault="00475EB7" w:rsidP="00475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 xml:space="preserve">Art. 1 – </w:t>
      </w:r>
      <w:proofErr w:type="spellStart"/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>Denominazione</w:t>
      </w:r>
      <w:proofErr w:type="spellEnd"/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 xml:space="preserve"> e </w:t>
      </w:r>
      <w:proofErr w:type="spellStart"/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>sede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br/>
        <w:t xml:space="preserve">È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costituita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l’associazione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denominata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>“Club Napoli Ginevra Raffaele Carrieri”</w:t>
      </w:r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con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sede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presso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il Pickwick Pub, Rue de Lausanne 80 – 1202 Genève, e tale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sede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rimarrà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valida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fino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a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quando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l’associazione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non ne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disporrà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una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propria.</w:t>
      </w:r>
    </w:p>
    <w:p w14:paraId="58B7B105" w14:textId="2F93ADB8" w:rsidR="00475EB7" w:rsidRPr="00475EB7" w:rsidRDefault="00475EB7" w:rsidP="00475EB7">
      <w:pPr>
        <w:spacing w:after="0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</w:p>
    <w:p w14:paraId="1A0EEC0E" w14:textId="77777777" w:rsidR="00475EB7" w:rsidRPr="00475EB7" w:rsidRDefault="00475EB7" w:rsidP="00475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 xml:space="preserve">Art. 2 – </w:t>
      </w:r>
      <w:proofErr w:type="spellStart"/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>Scopo</w:t>
      </w:r>
      <w:proofErr w:type="spellEnd"/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 xml:space="preserve"> e </w:t>
      </w:r>
      <w:proofErr w:type="spellStart"/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>attività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br/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L’associazione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non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persegue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scopi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politici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,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religiosi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né di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lucro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; ha carattere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esclusivamente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sportivo-culturale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propone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di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riunire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i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tifosi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che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vivono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a Ginevra 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nei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dintorni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condividono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la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passione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per il calcio e per la S.S.C. Napoli.</w:t>
      </w:r>
    </w:p>
    <w:p w14:paraId="49828364" w14:textId="77777777" w:rsidR="00475EB7" w:rsidRPr="00475EB7" w:rsidRDefault="00475EB7" w:rsidP="00475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Le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attività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principali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comprendono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:</w:t>
      </w:r>
    </w:p>
    <w:p w14:paraId="2EF776E9" w14:textId="77777777" w:rsidR="00475EB7" w:rsidRPr="00475EB7" w:rsidRDefault="00475EB7" w:rsidP="00475E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Organizzazione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di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eventi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per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seguire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le partite del Napoli;</w:t>
      </w:r>
    </w:p>
    <w:p w14:paraId="66998B7B" w14:textId="77777777" w:rsidR="00475EB7" w:rsidRPr="00475EB7" w:rsidRDefault="00475EB7" w:rsidP="00475E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Raduni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feste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sociali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;</w:t>
      </w:r>
    </w:p>
    <w:p w14:paraId="2B88C86C" w14:textId="77777777" w:rsidR="00475EB7" w:rsidRPr="00475EB7" w:rsidRDefault="00475EB7" w:rsidP="00475E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Promozione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della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cultura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sportiva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napoletana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;</w:t>
      </w:r>
    </w:p>
    <w:p w14:paraId="397DAFCD" w14:textId="77777777" w:rsidR="00475EB7" w:rsidRPr="00475EB7" w:rsidRDefault="00475EB7" w:rsidP="00475E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Iniziative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a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favore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della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solidarietà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tra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i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soci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.</w:t>
      </w:r>
    </w:p>
    <w:p w14:paraId="25CE19C6" w14:textId="4F7C3978" w:rsidR="00475EB7" w:rsidRPr="00475EB7" w:rsidRDefault="00475EB7" w:rsidP="00475EB7">
      <w:pPr>
        <w:spacing w:after="0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</w:p>
    <w:p w14:paraId="6EBF93A6" w14:textId="77777777" w:rsidR="00475EB7" w:rsidRPr="00475EB7" w:rsidRDefault="00475EB7" w:rsidP="00475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 xml:space="preserve">Art. 3 – </w:t>
      </w:r>
      <w:proofErr w:type="spellStart"/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>Soci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br/>
        <w:t xml:space="preserve">a)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Possono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diventare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soci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tutti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coloro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che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condividono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gli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scopi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dell’associazione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e ne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fanno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richiesta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.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L’ammissione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è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decisa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dal Consiglio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Direttivo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.</w:t>
      </w:r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br/>
        <w:t xml:space="preserve">b)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L’associazione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è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composta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da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soci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maggiorenni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(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persone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di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età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pari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o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superiore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a 18 anni) 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soci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minorenni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(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persone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di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età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inferiore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a 18 anni).</w:t>
      </w:r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br/>
        <w:t xml:space="preserve">c) I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soci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maggiorenni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hanno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diritto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di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partecipare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alle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assemblee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, di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votare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e di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candidarsi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per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essere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eletti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negli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organi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sociali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.</w:t>
      </w:r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br/>
        <w:t xml:space="preserve">d) Tutti i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soci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,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maggiorenni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minorenni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,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devono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rispettare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il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presente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statuto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, i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regolamenti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interni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, le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decisioni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degli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organi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dell’associazione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versare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la quota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associativa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annuale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.</w:t>
      </w:r>
    </w:p>
    <w:p w14:paraId="46903586" w14:textId="6BB59153" w:rsidR="00475EB7" w:rsidRPr="00475EB7" w:rsidRDefault="00475EB7" w:rsidP="00475EB7">
      <w:pPr>
        <w:spacing w:after="0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</w:p>
    <w:p w14:paraId="25623703" w14:textId="77777777" w:rsidR="00475EB7" w:rsidRPr="00475EB7" w:rsidRDefault="00475EB7" w:rsidP="00475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 xml:space="preserve">Art. 4 – </w:t>
      </w:r>
      <w:proofErr w:type="spellStart"/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>Organi</w:t>
      </w:r>
      <w:proofErr w:type="spellEnd"/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>dell’associazione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br/>
        <w:t xml:space="preserve">Gli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organi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dell’associazione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sono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:</w:t>
      </w:r>
    </w:p>
    <w:p w14:paraId="43E5460E" w14:textId="77777777" w:rsidR="00475EB7" w:rsidRPr="00475EB7" w:rsidRDefault="00475EB7" w:rsidP="00475E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L’Assemblea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dei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soci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;</w:t>
      </w:r>
    </w:p>
    <w:p w14:paraId="4DBD6A5E" w14:textId="77777777" w:rsidR="00475EB7" w:rsidRPr="00475EB7" w:rsidRDefault="00475EB7" w:rsidP="00475E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Il Consiglio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Direttivo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;</w:t>
      </w:r>
    </w:p>
    <w:p w14:paraId="76A66579" w14:textId="77777777" w:rsidR="00475EB7" w:rsidRPr="00475EB7" w:rsidRDefault="00475EB7" w:rsidP="00475E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Il Presidente.</w:t>
      </w:r>
    </w:p>
    <w:p w14:paraId="688FBE2D" w14:textId="2F950A19" w:rsidR="00475EB7" w:rsidRDefault="00475EB7" w:rsidP="00475EB7">
      <w:pPr>
        <w:spacing w:after="0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</w:p>
    <w:p w14:paraId="6C58E53A" w14:textId="77777777" w:rsidR="00475EB7" w:rsidRDefault="00475EB7" w:rsidP="00475EB7">
      <w:pPr>
        <w:spacing w:after="0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</w:p>
    <w:p w14:paraId="331F2299" w14:textId="77777777" w:rsidR="00475EB7" w:rsidRDefault="00475EB7" w:rsidP="00475EB7">
      <w:pPr>
        <w:spacing w:after="0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</w:p>
    <w:p w14:paraId="436BA6D4" w14:textId="77777777" w:rsidR="00475EB7" w:rsidRPr="00475EB7" w:rsidRDefault="00475EB7" w:rsidP="00475EB7">
      <w:pPr>
        <w:spacing w:after="0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</w:p>
    <w:p w14:paraId="6D7FC1DA" w14:textId="77777777" w:rsidR="00475EB7" w:rsidRPr="00475EB7" w:rsidRDefault="00475EB7" w:rsidP="00475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 xml:space="preserve">Art. 5 – </w:t>
      </w:r>
      <w:proofErr w:type="spellStart"/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>Assemblea</w:t>
      </w:r>
      <w:proofErr w:type="spellEnd"/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>dei</w:t>
      </w:r>
      <w:proofErr w:type="spellEnd"/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>soci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br/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L’Assemblea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è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l’organo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sovrano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dell’associazione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ed è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composta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da tutti i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soci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in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regola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con il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pagamento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della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quota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associativa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.</w:t>
      </w:r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br/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L’Assemblea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riunisce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almeno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una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volta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all’anno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ed è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valida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indipendentemente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dal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numero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dei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soci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presenti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. Tra i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suoi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compiti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principali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vi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sono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:</w:t>
      </w:r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br/>
        <w:t xml:space="preserve">a)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Deliberare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sulle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proposte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presentate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dai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soci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;</w:t>
      </w:r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br/>
        <w:t xml:space="preserve">b)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Eleggere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il Presidente e il Consiglio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Direttivo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;</w:t>
      </w:r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br/>
        <w:t xml:space="preserve">c)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Approvare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il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bilancio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preventivo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consuntivo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;</w:t>
      </w:r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br/>
        <w:t xml:space="preserve">d)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Fissare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la quota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sociale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conformemente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all’art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. 9;</w:t>
      </w:r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br/>
        <w:t xml:space="preserve">e)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Nominare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due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revisori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dei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conti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;</w:t>
      </w:r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br/>
        <w:t xml:space="preserve">f)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Modificare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lo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statuto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deliberare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lo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scioglimento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dell’associazione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,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conformemente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agli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artt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. 12 e 13 del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presente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statuto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.</w:t>
      </w:r>
    </w:p>
    <w:p w14:paraId="593CAB8D" w14:textId="77777777" w:rsidR="00475EB7" w:rsidRPr="00475EB7" w:rsidRDefault="00475EB7" w:rsidP="00475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Le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votazioni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avvengono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mediante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alzata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di mano o,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su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richiesta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di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almeno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due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terzi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dei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presenti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, a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scrutinio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segreto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. Presidente 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membri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del Consiglio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Direttivo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restano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in carica per due anni 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sono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rieleggibili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. Le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cariche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sono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a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titolo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onorario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e non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danno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diritto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ad alcuna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retribuzione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.</w:t>
      </w:r>
    </w:p>
    <w:p w14:paraId="078E14AC" w14:textId="03B13F1F" w:rsidR="00475EB7" w:rsidRPr="00475EB7" w:rsidRDefault="00475EB7" w:rsidP="00475EB7">
      <w:pPr>
        <w:spacing w:after="0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</w:p>
    <w:p w14:paraId="70BBB2CB" w14:textId="77777777" w:rsidR="00475EB7" w:rsidRPr="00475EB7" w:rsidRDefault="00475EB7" w:rsidP="00475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 xml:space="preserve">Art. 6 – Consiglio </w:t>
      </w:r>
      <w:proofErr w:type="spellStart"/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>Direttivo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br/>
        <w:t xml:space="preserve">Il Consiglio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Direttivo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è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composto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da un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numero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variabile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di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membri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(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minimo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3),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eletti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dall’Assemblea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, 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comprende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:</w:t>
      </w:r>
    </w:p>
    <w:p w14:paraId="6BC70B4E" w14:textId="77777777" w:rsidR="00475EB7" w:rsidRPr="00475EB7" w:rsidRDefault="00475EB7" w:rsidP="00475E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Un Presidente;</w:t>
      </w:r>
    </w:p>
    <w:p w14:paraId="4E09AF63" w14:textId="77777777" w:rsidR="00475EB7" w:rsidRPr="00475EB7" w:rsidRDefault="00475EB7" w:rsidP="00475E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Un Vice Presidente;</w:t>
      </w:r>
    </w:p>
    <w:p w14:paraId="649A5323" w14:textId="77777777" w:rsidR="00475EB7" w:rsidRPr="00475EB7" w:rsidRDefault="00475EB7" w:rsidP="00475E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Un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Segretario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;</w:t>
      </w:r>
    </w:p>
    <w:p w14:paraId="0F744E51" w14:textId="77777777" w:rsidR="00475EB7" w:rsidRPr="00475EB7" w:rsidRDefault="00475EB7" w:rsidP="00475E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Un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Tesoriere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;</w:t>
      </w:r>
    </w:p>
    <w:p w14:paraId="7BED42C7" w14:textId="77777777" w:rsidR="00475EB7" w:rsidRPr="00475EB7" w:rsidRDefault="00475EB7" w:rsidP="00475E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Quattro o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più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consiglieri,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che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potranno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assumere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anche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funzioni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specifiche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amministrative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,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organizzative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o di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comunicazione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.</w:t>
      </w:r>
    </w:p>
    <w:p w14:paraId="5827C5D3" w14:textId="77777777" w:rsidR="00475EB7" w:rsidRPr="00475EB7" w:rsidRDefault="00475EB7" w:rsidP="00475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Il Consiglio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Direttivo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gestisce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l’associazione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,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organizza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le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attività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e cura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l’amministrazione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.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Può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affidare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particolari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mansioni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di carattere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organizzativo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anche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a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soci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non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appartenenti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al Consiglio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stesso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e, se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necessario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,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istituire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appositi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Comitati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con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funzioni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specifiche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scegliendo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i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membri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tra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i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soci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del club.</w:t>
      </w:r>
    </w:p>
    <w:p w14:paraId="08DD2179" w14:textId="41CF3A2A" w:rsidR="00475EB7" w:rsidRPr="00475EB7" w:rsidRDefault="00475EB7" w:rsidP="00475EB7">
      <w:pPr>
        <w:spacing w:after="0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</w:p>
    <w:p w14:paraId="2659CF10" w14:textId="77777777" w:rsidR="00475EB7" w:rsidRPr="00475EB7" w:rsidRDefault="00475EB7" w:rsidP="00475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>Art. 7 – Presidente</w:t>
      </w:r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br/>
        <w:t xml:space="preserve">Il Presidente ha la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rappresentanza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legale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dell’associazione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in ogni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sua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attività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.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Convoca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presiede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le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riunioni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del Consiglio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Direttivo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e ne fa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eseguire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le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deliberazioni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.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Relaziona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all’Assemblea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Generale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ordinaria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sull’andamento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del club.</w:t>
      </w:r>
    </w:p>
    <w:p w14:paraId="5E6963D0" w14:textId="45F7360C" w:rsidR="00475EB7" w:rsidRPr="00475EB7" w:rsidRDefault="00475EB7" w:rsidP="00475EB7">
      <w:pPr>
        <w:spacing w:after="0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</w:p>
    <w:p w14:paraId="53DCF488" w14:textId="5F37A4B8" w:rsidR="00475EB7" w:rsidRPr="00475EB7" w:rsidRDefault="00475EB7" w:rsidP="00475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>Art. 8 – Vice Presidente</w:t>
      </w:r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br/>
        <w:t xml:space="preserve">Il Vice Presidente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sostituisce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il Presidente in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caso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di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assenza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o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impedimento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svolge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gli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incarichi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che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il Presidente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ritiene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opportuno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affidargli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nell’interesse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del club. Ogni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delega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permanente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dovrà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risultare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dai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verbali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del Consiglio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Direttivo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.</w:t>
      </w:r>
    </w:p>
    <w:p w14:paraId="566DE8B7" w14:textId="77777777" w:rsidR="00475EB7" w:rsidRPr="00475EB7" w:rsidRDefault="00475EB7" w:rsidP="00475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 xml:space="preserve">Art. 9 – </w:t>
      </w:r>
      <w:proofErr w:type="spellStart"/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>Risorse</w:t>
      </w:r>
      <w:proofErr w:type="spellEnd"/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>finanziarie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br/>
        <w:t xml:space="preserve">Le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risorse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dell’associazione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sono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costituite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da:</w:t>
      </w:r>
    </w:p>
    <w:p w14:paraId="518586FA" w14:textId="77777777" w:rsidR="00475EB7" w:rsidRPr="00475EB7" w:rsidRDefault="00475EB7" w:rsidP="00475E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Quote associative;</w:t>
      </w:r>
    </w:p>
    <w:p w14:paraId="0A97FE23" w14:textId="77777777" w:rsidR="00475EB7" w:rsidRPr="00475EB7" w:rsidRDefault="00475EB7" w:rsidP="00475E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Contributi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volontari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;</w:t>
      </w:r>
    </w:p>
    <w:p w14:paraId="03FD4BFA" w14:textId="77777777" w:rsidR="00475EB7" w:rsidRPr="00475EB7" w:rsidRDefault="00475EB7" w:rsidP="00475E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Eventuali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donazioni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sponsorizzazioni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;</w:t>
      </w:r>
    </w:p>
    <w:p w14:paraId="27585F55" w14:textId="77777777" w:rsidR="00475EB7" w:rsidRPr="00475EB7" w:rsidRDefault="00475EB7" w:rsidP="00475E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Proventi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derivanti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da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attività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organizzate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.</w:t>
      </w:r>
    </w:p>
    <w:p w14:paraId="044E0B7C" w14:textId="59697A08" w:rsidR="00475EB7" w:rsidRPr="00475EB7" w:rsidRDefault="00475EB7" w:rsidP="00475EB7">
      <w:pPr>
        <w:spacing w:after="0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</w:p>
    <w:p w14:paraId="411B5216" w14:textId="77777777" w:rsidR="00475EB7" w:rsidRPr="00475EB7" w:rsidRDefault="00475EB7" w:rsidP="00475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 xml:space="preserve">Art. 10 – </w:t>
      </w:r>
      <w:proofErr w:type="spellStart"/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>Riunioni</w:t>
      </w:r>
      <w:proofErr w:type="spellEnd"/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 xml:space="preserve"> del Consiglio </w:t>
      </w:r>
      <w:proofErr w:type="spellStart"/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>Direttivo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br/>
        <w:t xml:space="preserve">Il Consiglio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Direttivo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riunisce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almeno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una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volta ogni due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mesi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e ogni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qualvolta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il Presidente o la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maggioranza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dei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membri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lo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ritenga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necessario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.</w:t>
      </w:r>
    </w:p>
    <w:p w14:paraId="5028FF1E" w14:textId="3E7B7440" w:rsidR="00475EB7" w:rsidRPr="00475EB7" w:rsidRDefault="00475EB7" w:rsidP="00475EB7">
      <w:pPr>
        <w:spacing w:after="0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</w:p>
    <w:p w14:paraId="4FCFF5AB" w14:textId="77777777" w:rsidR="00475EB7" w:rsidRPr="00475EB7" w:rsidRDefault="00475EB7" w:rsidP="00475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 xml:space="preserve">Art. 11 – </w:t>
      </w:r>
      <w:proofErr w:type="spellStart"/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>Proposte</w:t>
      </w:r>
      <w:proofErr w:type="spellEnd"/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 xml:space="preserve"> di </w:t>
      </w:r>
      <w:proofErr w:type="spellStart"/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>modifica</w:t>
      </w:r>
      <w:proofErr w:type="spellEnd"/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>statuto</w:t>
      </w:r>
      <w:proofErr w:type="spellEnd"/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 xml:space="preserve"> o </w:t>
      </w:r>
      <w:proofErr w:type="spellStart"/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>scioglimento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br/>
        <w:t xml:space="preserve">Ogni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proposta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di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modifica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dello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statuto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o di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scioglimento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dell’associazione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deve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essere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presentata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al Consiglio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Direttivo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. Se la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maggioranza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la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ritiene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fondata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, il Consiglio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convoca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un’Assemblea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straordinaria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che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decide in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merito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.</w:t>
      </w:r>
    </w:p>
    <w:p w14:paraId="78107DCE" w14:textId="212791F2" w:rsidR="00475EB7" w:rsidRPr="00475EB7" w:rsidRDefault="00475EB7" w:rsidP="00475EB7">
      <w:pPr>
        <w:spacing w:after="0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</w:p>
    <w:p w14:paraId="2BB73C20" w14:textId="77777777" w:rsidR="00475EB7" w:rsidRPr="00475EB7" w:rsidRDefault="00475EB7" w:rsidP="00475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 xml:space="preserve">Art. 12 – </w:t>
      </w:r>
      <w:proofErr w:type="spellStart"/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>Assemblea</w:t>
      </w:r>
      <w:proofErr w:type="spellEnd"/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>straordinaria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br/>
        <w:t xml:space="preserve">In prima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convocazione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,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l’Assemblea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straordinaria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è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valida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solo se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sono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presenti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almeno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i due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terzi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dei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soci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aventi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diritto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di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voto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.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Trascorsa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mezz’ora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dall’orario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previsto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,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l’Assemblea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considera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in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seconda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convocazione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può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deliberare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indipendentemente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dal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numero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dei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soci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presenti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.</w:t>
      </w:r>
    </w:p>
    <w:p w14:paraId="2F8A6DDE" w14:textId="77777777" w:rsidR="00475EB7" w:rsidRPr="00475EB7" w:rsidRDefault="00475EB7" w:rsidP="00475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Per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modificare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lo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statuto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è necessaria la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maggioranza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semplice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dei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presenti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; per lo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scioglimento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dell’associazione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è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richiesta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la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maggioranza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di due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terzi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in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seconda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convocazione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.</w:t>
      </w:r>
    </w:p>
    <w:p w14:paraId="6CA5BA1C" w14:textId="0616AA76" w:rsidR="00475EB7" w:rsidRPr="00475EB7" w:rsidRDefault="00475EB7" w:rsidP="00475EB7">
      <w:pPr>
        <w:spacing w:after="0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</w:p>
    <w:p w14:paraId="2CE1A38F" w14:textId="77777777" w:rsidR="00475EB7" w:rsidRPr="00475EB7" w:rsidRDefault="00475EB7" w:rsidP="00475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</w:pPr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 xml:space="preserve">Art. 13 – </w:t>
      </w:r>
      <w:proofErr w:type="spellStart"/>
      <w:r w:rsidRPr="00475EB7">
        <w:rPr>
          <w:rFonts w:ascii="Times New Roman" w:eastAsia="Times New Roman" w:hAnsi="Times New Roman" w:cs="Times New Roman"/>
          <w:dstrike w:val="0"/>
          <w:kern w:val="0"/>
          <w:sz w:val="24"/>
          <w:szCs w:val="24"/>
          <w:lang w:val="en-CH" w:eastAsia="en-CH"/>
          <w14:ligatures w14:val="none"/>
        </w:rPr>
        <w:t>Scioglimento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br/>
        <w:t xml:space="preserve">In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caso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di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scioglimento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, il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patrimonio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dell’associazione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sarà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devoluto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ad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altra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associazione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con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finalità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simili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o a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fini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di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pubblica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 xml:space="preserve"> </w:t>
      </w:r>
      <w:proofErr w:type="spellStart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utilità</w:t>
      </w:r>
      <w:proofErr w:type="spellEnd"/>
      <w:r w:rsidRPr="00475EB7">
        <w:rPr>
          <w:rFonts w:ascii="Times New Roman" w:eastAsia="Times New Roman" w:hAnsi="Times New Roman" w:cs="Times New Roman"/>
          <w:b w:val="0"/>
          <w:bCs w:val="0"/>
          <w:dstrike w:val="0"/>
          <w:kern w:val="0"/>
          <w:sz w:val="24"/>
          <w:szCs w:val="24"/>
          <w:lang w:val="en-CH" w:eastAsia="en-CH"/>
          <w14:ligatures w14:val="none"/>
        </w:rPr>
        <w:t>.</w:t>
      </w:r>
    </w:p>
    <w:p w14:paraId="3602B730" w14:textId="77777777" w:rsidR="00C061E6" w:rsidRPr="00475EB7" w:rsidRDefault="00C061E6">
      <w:pPr>
        <w:rPr>
          <w:lang w:val="it-IT"/>
        </w:rPr>
      </w:pPr>
    </w:p>
    <w:sectPr w:rsidR="00C061E6" w:rsidRPr="00475EB7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DF449" w14:textId="77777777" w:rsidR="001A5F3F" w:rsidRDefault="001A5F3F" w:rsidP="00475EB7">
      <w:pPr>
        <w:spacing w:after="0" w:line="240" w:lineRule="auto"/>
      </w:pPr>
      <w:r>
        <w:separator/>
      </w:r>
    </w:p>
  </w:endnote>
  <w:endnote w:type="continuationSeparator" w:id="0">
    <w:p w14:paraId="6E17592A" w14:textId="77777777" w:rsidR="001A5F3F" w:rsidRDefault="001A5F3F" w:rsidP="00475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9E1B7" w14:textId="77777777" w:rsidR="00475EB7" w:rsidRDefault="00475E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5D213" w14:textId="77777777" w:rsidR="00475EB7" w:rsidRDefault="00475E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BAB9" w14:textId="77777777" w:rsidR="00475EB7" w:rsidRDefault="00475E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8DF0A" w14:textId="77777777" w:rsidR="001A5F3F" w:rsidRDefault="001A5F3F" w:rsidP="00475EB7">
      <w:pPr>
        <w:spacing w:after="0" w:line="240" w:lineRule="auto"/>
      </w:pPr>
      <w:r>
        <w:separator/>
      </w:r>
    </w:p>
  </w:footnote>
  <w:footnote w:type="continuationSeparator" w:id="0">
    <w:p w14:paraId="775E9CB9" w14:textId="77777777" w:rsidR="001A5F3F" w:rsidRDefault="001A5F3F" w:rsidP="00475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9483B"/>
    <w:multiLevelType w:val="multilevel"/>
    <w:tmpl w:val="6998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A02574"/>
    <w:multiLevelType w:val="multilevel"/>
    <w:tmpl w:val="01A8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C119F7"/>
    <w:multiLevelType w:val="multilevel"/>
    <w:tmpl w:val="B40A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D731C6"/>
    <w:multiLevelType w:val="multilevel"/>
    <w:tmpl w:val="70DA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1672315">
    <w:abstractNumId w:val="1"/>
  </w:num>
  <w:num w:numId="2" w16cid:durableId="1687093290">
    <w:abstractNumId w:val="2"/>
  </w:num>
  <w:num w:numId="3" w16cid:durableId="1772893768">
    <w:abstractNumId w:val="3"/>
  </w:num>
  <w:num w:numId="4" w16cid:durableId="1227451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B7"/>
    <w:rsid w:val="00037879"/>
    <w:rsid w:val="001A5F3F"/>
    <w:rsid w:val="003B5CAE"/>
    <w:rsid w:val="00413825"/>
    <w:rsid w:val="00475EB7"/>
    <w:rsid w:val="00562AE9"/>
    <w:rsid w:val="00B36FA2"/>
    <w:rsid w:val="00C061E6"/>
    <w:rsid w:val="00F7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C8FB8"/>
  <w15:chartTrackingRefBased/>
  <w15:docId w15:val="{6E728DB0-C4A9-4983-9317-4C73A5F3A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b/>
        <w:bCs/>
        <w:dstrike/>
        <w:kern w:val="2"/>
        <w:sz w:val="144"/>
        <w:szCs w:val="14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E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E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E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E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E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E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E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E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E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E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EB7"/>
    <w:rPr>
      <w:b w:val="0"/>
      <w:bCs w:val="0"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75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c24caf1-31f7-40c1-bde0-ca915f0156e3}" enabled="1" method="Standard" siteId="{088e9b00-ffd0-458e-bfa1-acf4c596d3c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4339</Characters>
  <Application>Microsoft Office Word</Application>
  <DocSecurity>0</DocSecurity>
  <Lines>104</Lines>
  <Paragraphs>34</Paragraphs>
  <ScaleCrop>false</ScaleCrop>
  <Company>MSC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Porzio Liner (MSC Geneva)</dc:creator>
  <cp:keywords/>
  <dc:description/>
  <cp:lastModifiedBy>Raffaele Porzio Liner (MSC Geneva)</cp:lastModifiedBy>
  <cp:revision>3</cp:revision>
  <dcterms:created xsi:type="dcterms:W3CDTF">2025-10-17T14:40:00Z</dcterms:created>
  <dcterms:modified xsi:type="dcterms:W3CDTF">2025-10-21T16:46:00Z</dcterms:modified>
</cp:coreProperties>
</file>